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9772" w14:textId="77777777" w:rsidR="00CA45E9" w:rsidRDefault="00CA45E9" w:rsidP="00690D9D">
      <w:pPr>
        <w:spacing w:after="0" w:line="240" w:lineRule="auto"/>
        <w:jc w:val="center"/>
        <w:rPr>
          <w:rFonts w:hAnsi="The Hand"/>
          <w:b/>
          <w:bCs/>
          <w:iCs/>
          <w:color w:val="003E75" w:themeColor="background2" w:themeShade="40"/>
          <w:kern w:val="24"/>
          <w:sz w:val="36"/>
          <w:szCs w:val="36"/>
        </w:rPr>
      </w:pPr>
      <w:r w:rsidRPr="00690D9D">
        <w:rPr>
          <w:noProof/>
          <w:color w:val="003E75" w:themeColor="background2" w:themeShade="40"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2E88568B" wp14:editId="3F6CECA3">
            <wp:simplePos x="0" y="0"/>
            <wp:positionH relativeFrom="column">
              <wp:posOffset>-543560</wp:posOffset>
            </wp:positionH>
            <wp:positionV relativeFrom="paragraph">
              <wp:posOffset>200660</wp:posOffset>
            </wp:positionV>
            <wp:extent cx="16859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78" y="21176"/>
                <wp:lineTo x="21478" y="0"/>
                <wp:lineTo x="0" y="0"/>
              </wp:wrapPolygon>
            </wp:wrapTight>
            <wp:docPr id="45" name="Picture 4" descr="Sanepid potrzebuje wsparcia - Wiadomości Uczelniane">
              <a:extLst xmlns:a="http://schemas.openxmlformats.org/drawingml/2006/main">
                <a:ext uri="{FF2B5EF4-FFF2-40B4-BE49-F238E27FC236}">
                  <a16:creationId xmlns:a16="http://schemas.microsoft.com/office/drawing/2014/main" id="{6E3F1AB7-1B1D-478F-B5E7-FD4EBC23F9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" descr="Sanepid potrzebuje wsparcia - Wiadomości Uczelniane">
                      <a:extLst>
                        <a:ext uri="{FF2B5EF4-FFF2-40B4-BE49-F238E27FC236}">
                          <a16:creationId xmlns:a16="http://schemas.microsoft.com/office/drawing/2014/main" id="{6E3F1AB7-1B1D-478F-B5E7-FD4EBC23F9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1E06E" w14:textId="77777777" w:rsidR="000E7D62" w:rsidRDefault="00C23F55" w:rsidP="00C23F55">
      <w:pPr>
        <w:spacing w:after="0" w:line="240" w:lineRule="auto"/>
        <w:rPr>
          <w:b/>
          <w:bCs/>
          <w:color w:val="003E75" w:themeColor="background2" w:themeShade="40"/>
          <w:sz w:val="36"/>
          <w:szCs w:val="36"/>
        </w:rPr>
      </w:pPr>
      <w:r w:rsidRPr="00D456F8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50BEF065" wp14:editId="481941F6">
            <wp:simplePos x="0" y="0"/>
            <wp:positionH relativeFrom="column">
              <wp:posOffset>3417570</wp:posOffset>
            </wp:positionH>
            <wp:positionV relativeFrom="paragraph">
              <wp:posOffset>207645</wp:posOffset>
            </wp:positionV>
            <wp:extent cx="1933575" cy="2264410"/>
            <wp:effectExtent l="0" t="0" r="0" b="0"/>
            <wp:wrapTight wrapText="bothSides">
              <wp:wrapPolygon edited="0">
                <wp:start x="3831" y="3453"/>
                <wp:lineTo x="3405" y="6723"/>
                <wp:lineTo x="3831" y="9631"/>
                <wp:lineTo x="851" y="9631"/>
                <wp:lineTo x="851" y="17626"/>
                <wp:lineTo x="16173" y="18353"/>
                <wp:lineTo x="16173" y="18717"/>
                <wp:lineTo x="18301" y="18717"/>
                <wp:lineTo x="18514" y="18353"/>
                <wp:lineTo x="19791" y="15628"/>
                <wp:lineTo x="20430" y="11812"/>
                <wp:lineTo x="18727" y="10721"/>
                <wp:lineTo x="15535" y="9631"/>
                <wp:lineTo x="15961" y="6723"/>
                <wp:lineTo x="16173" y="3998"/>
                <wp:lineTo x="16173" y="3453"/>
                <wp:lineTo x="3831" y="3453"/>
              </wp:wrapPolygon>
            </wp:wrapTight>
            <wp:docPr id="41" name="Grafika 40" descr="Laptop z telefonem i kalkulatorem">
              <a:extLst xmlns:a="http://schemas.openxmlformats.org/drawingml/2006/main">
                <a:ext uri="{FF2B5EF4-FFF2-40B4-BE49-F238E27FC236}">
                  <a16:creationId xmlns:a16="http://schemas.microsoft.com/office/drawing/2014/main" id="{F0B5DBB1-B7CF-4410-91B4-F617124958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a 40" descr="Laptop z telefonem i kalkulatorem">
                      <a:extLst>
                        <a:ext uri="{FF2B5EF4-FFF2-40B4-BE49-F238E27FC236}">
                          <a16:creationId xmlns:a16="http://schemas.microsoft.com/office/drawing/2014/main" id="{F0B5DBB1-B7CF-4410-91B4-F617124958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264410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D9D" w:rsidRPr="00690D9D">
        <w:rPr>
          <w:rFonts w:hAnsi="The Hand"/>
          <w:b/>
          <w:bCs/>
          <w:iCs/>
          <w:color w:val="003E75" w:themeColor="background2" w:themeShade="40"/>
          <w:kern w:val="24"/>
          <w:sz w:val="36"/>
          <w:szCs w:val="36"/>
        </w:rPr>
        <w:t>U</w:t>
      </w:r>
      <w:r w:rsidR="00690D9D" w:rsidRPr="00690D9D">
        <w:rPr>
          <w:b/>
          <w:bCs/>
          <w:color w:val="003E75" w:themeColor="background2" w:themeShade="40"/>
          <w:sz w:val="36"/>
          <w:szCs w:val="36"/>
        </w:rPr>
        <w:t xml:space="preserve">ZALEŻNIENIE OD SMARTFONÓW, </w:t>
      </w:r>
    </w:p>
    <w:p w14:paraId="411BCB14" w14:textId="77777777" w:rsidR="00313BF9" w:rsidRDefault="00C23F55" w:rsidP="00C23F55">
      <w:pPr>
        <w:spacing w:after="0" w:line="240" w:lineRule="auto"/>
        <w:rPr>
          <w:b/>
          <w:bCs/>
          <w:color w:val="003E75" w:themeColor="background2" w:themeShade="40"/>
          <w:sz w:val="36"/>
          <w:szCs w:val="36"/>
        </w:rPr>
      </w:pPr>
      <w:r>
        <w:rPr>
          <w:b/>
          <w:bCs/>
          <w:color w:val="003E75" w:themeColor="background2" w:themeShade="40"/>
          <w:sz w:val="36"/>
          <w:szCs w:val="36"/>
        </w:rPr>
        <w:t xml:space="preserve">      </w:t>
      </w:r>
      <w:r w:rsidR="00313BF9">
        <w:rPr>
          <w:b/>
          <w:bCs/>
          <w:color w:val="003E75" w:themeColor="background2" w:themeShade="40"/>
          <w:sz w:val="36"/>
          <w:szCs w:val="36"/>
        </w:rPr>
        <w:t>TABLETÓW I KOMPUTERÓW</w:t>
      </w:r>
    </w:p>
    <w:p w14:paraId="624AA66A" w14:textId="77777777" w:rsidR="00D7789B" w:rsidRPr="00313BF9" w:rsidRDefault="00C23F55" w:rsidP="00C23F55">
      <w:pPr>
        <w:spacing w:after="0" w:line="240" w:lineRule="auto"/>
        <w:rPr>
          <w:b/>
          <w:bCs/>
          <w:color w:val="003E75" w:themeColor="background2" w:themeShade="40"/>
          <w:sz w:val="36"/>
          <w:szCs w:val="36"/>
        </w:rPr>
      </w:pPr>
      <w:r>
        <w:rPr>
          <w:b/>
          <w:bCs/>
          <w:color w:val="003E75" w:themeColor="background2" w:themeShade="40"/>
          <w:sz w:val="36"/>
          <w:szCs w:val="36"/>
        </w:rPr>
        <w:t xml:space="preserve">       </w:t>
      </w:r>
      <w:r w:rsidR="00690D9D">
        <w:rPr>
          <w:b/>
          <w:bCs/>
          <w:color w:val="003E75" w:themeColor="background2" w:themeShade="40"/>
          <w:sz w:val="36"/>
          <w:szCs w:val="36"/>
        </w:rPr>
        <w:t xml:space="preserve"> </w:t>
      </w:r>
      <w:r w:rsidR="00690D9D" w:rsidRPr="00690D9D">
        <w:rPr>
          <w:b/>
          <w:bCs/>
          <w:color w:val="003E75" w:themeColor="background2" w:themeShade="40"/>
          <w:sz w:val="36"/>
          <w:szCs w:val="36"/>
        </w:rPr>
        <w:t>PRZEZ DZIECI I MŁODZIEŻ</w:t>
      </w:r>
      <w:r w:rsidR="00CA45E9">
        <w:br/>
      </w:r>
    </w:p>
    <w:p w14:paraId="64DF1CC7" w14:textId="77777777" w:rsidR="007414EF" w:rsidRPr="00224E3C" w:rsidRDefault="00BA7FF3" w:rsidP="00C23F55">
      <w:pPr>
        <w:spacing w:after="0" w:line="240" w:lineRule="auto"/>
        <w:rPr>
          <w:b/>
          <w:noProof/>
          <w:color w:val="C00000"/>
          <w:lang w:eastAsia="pl-PL"/>
        </w:rPr>
      </w:pPr>
      <w:r w:rsidRPr="00224E3C">
        <w:rPr>
          <w:b/>
          <w:color w:val="C00000"/>
          <w:sz w:val="28"/>
          <w:szCs w:val="28"/>
        </w:rPr>
        <w:t xml:space="preserve">Korzystanie z urządzeń elektronicznych przez dzieci i młodzież </w:t>
      </w:r>
      <w:r w:rsidR="00D47B30" w:rsidRPr="00224E3C">
        <w:rPr>
          <w:b/>
          <w:color w:val="C00000"/>
          <w:sz w:val="28"/>
          <w:szCs w:val="28"/>
        </w:rPr>
        <w:t xml:space="preserve">          </w:t>
      </w:r>
      <w:r w:rsidRPr="00224E3C">
        <w:rPr>
          <w:b/>
          <w:color w:val="C00000"/>
          <w:sz w:val="28"/>
          <w:szCs w:val="28"/>
        </w:rPr>
        <w:t>wskazuje</w:t>
      </w:r>
      <w:r w:rsidR="00D456F8" w:rsidRPr="00224E3C">
        <w:rPr>
          <w:b/>
          <w:color w:val="C00000"/>
          <w:sz w:val="28"/>
          <w:szCs w:val="28"/>
        </w:rPr>
        <w:t xml:space="preserve"> </w:t>
      </w:r>
      <w:r w:rsidRPr="00224E3C">
        <w:rPr>
          <w:b/>
          <w:color w:val="C00000"/>
          <w:sz w:val="28"/>
          <w:szCs w:val="28"/>
        </w:rPr>
        <w:t>na kilka głównych typów ryzyka:</w:t>
      </w:r>
    </w:p>
    <w:p w14:paraId="5E5FEA30" w14:textId="77777777" w:rsidR="00116942" w:rsidRPr="00BA7FF3" w:rsidRDefault="00116942" w:rsidP="00224E3C">
      <w:pPr>
        <w:spacing w:after="0" w:line="240" w:lineRule="auto"/>
        <w:ind w:left="-709" w:right="-964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0C044A18" wp14:editId="1B9B3863">
            <wp:simplePos x="0" y="0"/>
            <wp:positionH relativeFrom="column">
              <wp:posOffset>-447675</wp:posOffset>
            </wp:positionH>
            <wp:positionV relativeFrom="paragraph">
              <wp:posOffset>2540</wp:posOffset>
            </wp:positionV>
            <wp:extent cx="6838950" cy="4572000"/>
            <wp:effectExtent l="0" t="0" r="0" b="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471A3" w14:paraId="20C454B4" w14:textId="77777777" w:rsidTr="00381A40">
        <w:trPr>
          <w:trHeight w:val="40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0A822DC" w14:textId="77777777" w:rsidR="00CA45E9" w:rsidRDefault="000C4978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  <w:t xml:space="preserve">             </w:t>
            </w:r>
          </w:p>
          <w:p w14:paraId="6D4E0937" w14:textId="77777777" w:rsidR="00CA45E9" w:rsidRDefault="00CA45E9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</w:p>
          <w:p w14:paraId="65C48521" w14:textId="77777777" w:rsidR="00CA45E9" w:rsidRDefault="00CA45E9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</w:p>
          <w:p w14:paraId="3F343075" w14:textId="77777777" w:rsidR="00CA45E9" w:rsidRDefault="00CA45E9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</w:p>
          <w:p w14:paraId="5033E0CE" w14:textId="77777777" w:rsidR="00CA45E9" w:rsidRDefault="00CA45E9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</w:p>
          <w:p w14:paraId="714412AE" w14:textId="77777777" w:rsidR="00CA45E9" w:rsidRDefault="00CA45E9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</w:p>
          <w:p w14:paraId="5B8D80DD" w14:textId="77777777" w:rsidR="00CA45E9" w:rsidRDefault="00CA45E9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</w:p>
          <w:p w14:paraId="5E958E9A" w14:textId="77777777" w:rsidR="00CA45E9" w:rsidRDefault="00CA45E9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</w:p>
          <w:p w14:paraId="2A8C8E80" w14:textId="77777777" w:rsidR="00CA45E9" w:rsidRDefault="00CA45E9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</w:p>
          <w:p w14:paraId="6D439532" w14:textId="77777777" w:rsidR="00CA45E9" w:rsidRDefault="00CA45E9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</w:p>
          <w:p w14:paraId="54BF910E" w14:textId="77777777" w:rsidR="00CA45E9" w:rsidRDefault="00CA45E9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</w:p>
          <w:p w14:paraId="542CA385" w14:textId="77777777" w:rsidR="00CA45E9" w:rsidRDefault="00CA45E9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</w:p>
          <w:p w14:paraId="4F8A1290" w14:textId="77777777" w:rsidR="00CA45E9" w:rsidRDefault="00CA45E9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</w:p>
          <w:p w14:paraId="7EF6F1B4" w14:textId="77777777" w:rsidR="00CA45E9" w:rsidRDefault="00CA45E9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</w:p>
          <w:p w14:paraId="62A38CF6" w14:textId="77777777" w:rsidR="00CA45E9" w:rsidRDefault="00CA45E9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</w:p>
          <w:p w14:paraId="37639BE6" w14:textId="77777777" w:rsidR="00CA45E9" w:rsidRDefault="00CA45E9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</w:p>
          <w:p w14:paraId="03609AEE" w14:textId="77777777" w:rsidR="00CA45E9" w:rsidRDefault="00CA45E9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</w:p>
          <w:p w14:paraId="2C243DCE" w14:textId="77777777" w:rsidR="00CA45E9" w:rsidRDefault="00CA45E9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</w:p>
          <w:p w14:paraId="0563DB29" w14:textId="77777777" w:rsidR="00CA45E9" w:rsidRDefault="00CA45E9" w:rsidP="00D47B30">
            <w:pPr>
              <w:pStyle w:val="Styl"/>
              <w:shd w:val="clear" w:color="auto" w:fill="FEFFFD"/>
              <w:spacing w:line="326" w:lineRule="exact"/>
              <w:ind w:left="705" w:right="25"/>
              <w:jc w:val="center"/>
              <w:rPr>
                <w:rFonts w:asciiTheme="minorHAnsi" w:eastAsia="Times New Roman" w:hAnsiTheme="minorHAnsi" w:cs="Times New Roman"/>
                <w:b/>
                <w:color w:val="007DEB" w:themeColor="background2" w:themeShade="80"/>
                <w:sz w:val="28"/>
                <w:szCs w:val="28"/>
              </w:rPr>
            </w:pPr>
          </w:p>
          <w:p w14:paraId="62DB66C5" w14:textId="77777777" w:rsidR="00081CB1" w:rsidRPr="00081CB1" w:rsidRDefault="002D516F" w:rsidP="00381A40">
            <w:pPr>
              <w:pStyle w:val="Styl"/>
              <w:shd w:val="clear" w:color="auto" w:fill="C00000"/>
              <w:ind w:right="23"/>
              <w:jc w:val="center"/>
              <w:rPr>
                <w:b/>
                <w:color w:val="FFFFFF" w:themeColor="background1"/>
              </w:rPr>
            </w:pPr>
            <w:r w:rsidRPr="00081CB1">
              <w:rPr>
                <w:b/>
                <w:color w:val="FFFFFF" w:themeColor="background1"/>
              </w:rPr>
              <w:t xml:space="preserve">Rekomendacje co do ilości czasu korzystania </w:t>
            </w:r>
            <w:r w:rsidR="00BD5087">
              <w:rPr>
                <w:b/>
                <w:color w:val="FFFFFF" w:themeColor="background1"/>
              </w:rPr>
              <w:t>z urządzeń elektronicznych</w:t>
            </w:r>
          </w:p>
          <w:p w14:paraId="16027A39" w14:textId="77777777" w:rsidR="00933892" w:rsidRPr="00933892" w:rsidRDefault="00933892" w:rsidP="00901255">
            <w:pPr>
              <w:pStyle w:val="Styl"/>
              <w:shd w:val="clear" w:color="auto" w:fill="FEFFFD"/>
              <w:rPr>
                <w:rFonts w:asciiTheme="minorHAnsi" w:hAnsiTheme="minorHAnsi"/>
                <w:b/>
                <w:color w:val="000100"/>
                <w:sz w:val="16"/>
                <w:szCs w:val="16"/>
              </w:rPr>
            </w:pPr>
          </w:p>
          <w:p w14:paraId="78178A56" w14:textId="77777777" w:rsidR="00933892" w:rsidRPr="00933892" w:rsidRDefault="00901255" w:rsidP="00901255">
            <w:pPr>
              <w:pStyle w:val="Styl"/>
              <w:shd w:val="clear" w:color="auto" w:fill="FEFFFD"/>
              <w:rPr>
                <w:rFonts w:asciiTheme="minorHAnsi" w:hAnsiTheme="minorHAnsi"/>
                <w:b/>
                <w:color w:val="000100"/>
                <w:sz w:val="16"/>
                <w:szCs w:val="16"/>
              </w:rPr>
            </w:pPr>
            <w:r w:rsidRPr="00933892">
              <w:rPr>
                <w:rFonts w:asciiTheme="minorHAnsi" w:hAnsiTheme="minorHAnsi"/>
                <w:b/>
                <w:color w:val="000100"/>
              </w:rPr>
              <w:t>#</w:t>
            </w:r>
            <w:r w:rsidR="002D516F" w:rsidRPr="00933892">
              <w:rPr>
                <w:rFonts w:asciiTheme="minorHAnsi" w:hAnsiTheme="minorHAnsi"/>
                <w:b/>
                <w:color w:val="000100"/>
              </w:rPr>
              <w:t xml:space="preserve">dzieci w wieku od 2 do 4 lat czas przed ekranem zawsze pod kontrolą osoby </w:t>
            </w:r>
            <w:r w:rsidR="002D516F" w:rsidRPr="00933892">
              <w:rPr>
                <w:rFonts w:asciiTheme="minorHAnsi" w:hAnsiTheme="minorHAnsi"/>
                <w:b/>
                <w:color w:val="000100"/>
              </w:rPr>
              <w:br/>
              <w:t>dorosłej nie powinien przekra</w:t>
            </w:r>
            <w:r w:rsidRPr="00933892">
              <w:rPr>
                <w:rFonts w:asciiTheme="minorHAnsi" w:hAnsiTheme="minorHAnsi"/>
                <w:b/>
                <w:color w:val="000100"/>
              </w:rPr>
              <w:t>czać 1 godziny dziennie,</w:t>
            </w:r>
          </w:p>
          <w:p w14:paraId="3A22F6D6" w14:textId="77777777" w:rsidR="002D516F" w:rsidRPr="00933892" w:rsidRDefault="00901255" w:rsidP="00901255">
            <w:pPr>
              <w:pStyle w:val="Styl"/>
              <w:shd w:val="clear" w:color="auto" w:fill="FEFFFD"/>
              <w:rPr>
                <w:rFonts w:asciiTheme="minorHAnsi" w:hAnsiTheme="minorHAnsi"/>
                <w:b/>
                <w:color w:val="060907"/>
                <w:sz w:val="16"/>
                <w:szCs w:val="16"/>
              </w:rPr>
            </w:pPr>
            <w:r w:rsidRPr="00933892">
              <w:rPr>
                <w:rFonts w:asciiTheme="minorHAnsi" w:hAnsiTheme="minorHAnsi"/>
                <w:b/>
                <w:color w:val="000100"/>
                <w:sz w:val="16"/>
                <w:szCs w:val="16"/>
              </w:rPr>
              <w:t xml:space="preserve"> </w:t>
            </w:r>
            <w:r w:rsidR="002D516F" w:rsidRPr="00933892">
              <w:rPr>
                <w:rFonts w:asciiTheme="minorHAnsi" w:hAnsiTheme="minorHAnsi"/>
                <w:b/>
                <w:color w:val="060907"/>
                <w:sz w:val="16"/>
                <w:szCs w:val="16"/>
              </w:rPr>
              <w:t xml:space="preserve"> </w:t>
            </w:r>
          </w:p>
          <w:p w14:paraId="6A64314D" w14:textId="77777777" w:rsidR="00901255" w:rsidRPr="00943533" w:rsidRDefault="00901255" w:rsidP="00901255">
            <w:pPr>
              <w:spacing w:after="0" w:line="240" w:lineRule="auto"/>
              <w:rPr>
                <w:color w:val="000100"/>
                <w:sz w:val="24"/>
                <w:szCs w:val="24"/>
              </w:rPr>
            </w:pPr>
            <w:r w:rsidRPr="00933892">
              <w:rPr>
                <w:b/>
                <w:color w:val="000100"/>
                <w:sz w:val="24"/>
                <w:szCs w:val="24"/>
              </w:rPr>
              <w:t>#</w:t>
            </w:r>
            <w:r w:rsidR="00943533" w:rsidRPr="00933892">
              <w:rPr>
                <w:b/>
                <w:color w:val="000100"/>
                <w:sz w:val="24"/>
                <w:szCs w:val="24"/>
              </w:rPr>
              <w:t>dzieci w wieku od 5</w:t>
            </w:r>
            <w:r w:rsidR="002D516F" w:rsidRPr="00933892">
              <w:rPr>
                <w:b/>
                <w:color w:val="000100"/>
                <w:sz w:val="24"/>
                <w:szCs w:val="24"/>
              </w:rPr>
              <w:t xml:space="preserve"> do 17 lat czas p</w:t>
            </w:r>
            <w:r w:rsidR="002D516F" w:rsidRPr="00933892">
              <w:rPr>
                <w:b/>
                <w:color w:val="060907"/>
                <w:sz w:val="24"/>
                <w:szCs w:val="24"/>
              </w:rPr>
              <w:t>r</w:t>
            </w:r>
            <w:r w:rsidR="002D516F" w:rsidRPr="00933892">
              <w:rPr>
                <w:b/>
                <w:color w:val="000100"/>
                <w:sz w:val="24"/>
                <w:szCs w:val="24"/>
              </w:rPr>
              <w:t>zed ekra</w:t>
            </w:r>
            <w:r w:rsidR="00DF5CFA" w:rsidRPr="00933892">
              <w:rPr>
                <w:b/>
                <w:color w:val="000100"/>
                <w:sz w:val="24"/>
                <w:szCs w:val="24"/>
              </w:rPr>
              <w:t xml:space="preserve">nem nie powinien przekraczać 2 </w:t>
            </w:r>
            <w:r w:rsidR="002D516F" w:rsidRPr="00933892">
              <w:rPr>
                <w:b/>
                <w:color w:val="000100"/>
                <w:sz w:val="24"/>
                <w:szCs w:val="24"/>
              </w:rPr>
              <w:t>godzin dziennie,</w:t>
            </w:r>
            <w:r w:rsidR="002D516F" w:rsidRPr="00BF2979">
              <w:rPr>
                <w:color w:val="000100"/>
                <w:sz w:val="24"/>
                <w:szCs w:val="24"/>
              </w:rPr>
              <w:t xml:space="preserve"> </w:t>
            </w:r>
          </w:p>
        </w:tc>
      </w:tr>
    </w:tbl>
    <w:p w14:paraId="26F24F4A" w14:textId="77777777" w:rsidR="00933892" w:rsidRDefault="00C23F55" w:rsidP="00762306">
      <w:pPr>
        <w:pStyle w:val="Styl"/>
        <w:shd w:val="clear" w:color="auto" w:fill="FEFFFE"/>
        <w:spacing w:line="326" w:lineRule="exact"/>
        <w:ind w:right="77"/>
        <w:jc w:val="both"/>
        <w:rPr>
          <w:rFonts w:asciiTheme="minorHAnsi" w:hAnsiTheme="minorHAnsi"/>
          <w:b/>
          <w:color w:val="C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CEF440" wp14:editId="1A7CFD44">
            <wp:simplePos x="0" y="0"/>
            <wp:positionH relativeFrom="column">
              <wp:posOffset>-619125</wp:posOffset>
            </wp:positionH>
            <wp:positionV relativeFrom="paragraph">
              <wp:posOffset>116840</wp:posOffset>
            </wp:positionV>
            <wp:extent cx="1864360" cy="1619250"/>
            <wp:effectExtent l="0" t="0" r="2540" b="0"/>
            <wp:wrapTight wrapText="bothSides">
              <wp:wrapPolygon edited="0">
                <wp:start x="0" y="0"/>
                <wp:lineTo x="0" y="21346"/>
                <wp:lineTo x="21409" y="21346"/>
                <wp:lineTo x="21409" y="0"/>
                <wp:lineTo x="0" y="0"/>
              </wp:wrapPolygon>
            </wp:wrapTight>
            <wp:docPr id="1" name="Obraz 1" descr="Laptop Clipart Top View - Top View Laptop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top Clipart Top View - Top View Laptop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891D1" w14:textId="77777777" w:rsidR="002D516F" w:rsidRPr="00943533" w:rsidRDefault="00764BD1" w:rsidP="00762306">
      <w:pPr>
        <w:pStyle w:val="Styl"/>
        <w:shd w:val="clear" w:color="auto" w:fill="FEFFFE"/>
        <w:spacing w:line="326" w:lineRule="exact"/>
        <w:ind w:right="77"/>
        <w:jc w:val="both"/>
        <w:rPr>
          <w:rFonts w:asciiTheme="minorHAnsi" w:hAnsiTheme="minorHAnsi"/>
          <w:b/>
          <w:color w:val="C00000"/>
        </w:rPr>
      </w:pPr>
      <w:r w:rsidRPr="00943533">
        <w:rPr>
          <w:rFonts w:asciiTheme="minorHAnsi" w:hAnsiTheme="minorHAnsi"/>
          <w:b/>
          <w:color w:val="C00000"/>
        </w:rPr>
        <w:t xml:space="preserve">Rodzice </w:t>
      </w:r>
      <w:r w:rsidR="002D516F" w:rsidRPr="00943533">
        <w:rPr>
          <w:rFonts w:asciiTheme="minorHAnsi" w:hAnsiTheme="minorHAnsi"/>
          <w:b/>
          <w:color w:val="C00000"/>
        </w:rPr>
        <w:t>powinni ustalić realistyczne z</w:t>
      </w:r>
      <w:r w:rsidRPr="00943533">
        <w:rPr>
          <w:rFonts w:asciiTheme="minorHAnsi" w:hAnsiTheme="minorHAnsi"/>
          <w:b/>
          <w:color w:val="C00000"/>
        </w:rPr>
        <w:t xml:space="preserve">asady i ograniczenia dotyczące </w:t>
      </w:r>
      <w:r w:rsidR="002D516F" w:rsidRPr="00943533">
        <w:rPr>
          <w:rFonts w:asciiTheme="minorHAnsi" w:hAnsiTheme="minorHAnsi"/>
          <w:b/>
          <w:color w:val="C00000"/>
        </w:rPr>
        <w:t>czasu wolnego spędzanego przez dzieci przed ekranem - kształtować prawidłowe nawyki</w:t>
      </w:r>
      <w:r w:rsidR="000F1E25" w:rsidRPr="00943533">
        <w:rPr>
          <w:rFonts w:asciiTheme="minorHAnsi" w:hAnsiTheme="minorHAnsi"/>
          <w:b/>
          <w:color w:val="C00000"/>
        </w:rPr>
        <w:t>!</w:t>
      </w:r>
      <w:r w:rsidR="002D516F" w:rsidRPr="00943533">
        <w:rPr>
          <w:rFonts w:asciiTheme="minorHAnsi" w:hAnsiTheme="minorHAnsi"/>
          <w:b/>
          <w:color w:val="C00000"/>
        </w:rPr>
        <w:t xml:space="preserve"> </w:t>
      </w:r>
    </w:p>
    <w:p w14:paraId="675EC0C9" w14:textId="77777777" w:rsidR="00DF04B9" w:rsidRDefault="002D516F" w:rsidP="00C23F55">
      <w:pPr>
        <w:pStyle w:val="Styl"/>
        <w:shd w:val="clear" w:color="auto" w:fill="FEFFFE"/>
        <w:spacing w:before="115" w:line="331" w:lineRule="exact"/>
        <w:ind w:right="53"/>
        <w:jc w:val="both"/>
        <w:rPr>
          <w:rFonts w:asciiTheme="minorHAnsi" w:hAnsiTheme="minorHAnsi"/>
          <w:b/>
          <w:color w:val="C00000"/>
        </w:rPr>
      </w:pPr>
      <w:r w:rsidRPr="00943533">
        <w:rPr>
          <w:rFonts w:asciiTheme="minorHAnsi" w:hAnsiTheme="minorHAnsi"/>
          <w:b/>
          <w:color w:val="C00000"/>
        </w:rPr>
        <w:t>Czas wolny - poza nauką (w tym lekcje online) i pracą - s</w:t>
      </w:r>
      <w:r w:rsidR="00943533">
        <w:rPr>
          <w:rFonts w:asciiTheme="minorHAnsi" w:hAnsiTheme="minorHAnsi"/>
          <w:b/>
          <w:color w:val="C00000"/>
        </w:rPr>
        <w:t xml:space="preserve">pędzany przed ekranem powinien </w:t>
      </w:r>
      <w:r w:rsidRPr="00943533">
        <w:rPr>
          <w:rFonts w:asciiTheme="minorHAnsi" w:hAnsiTheme="minorHAnsi"/>
          <w:b/>
          <w:color w:val="C00000"/>
        </w:rPr>
        <w:t>być limitowany</w:t>
      </w:r>
      <w:r w:rsidR="000F1E25" w:rsidRPr="00943533">
        <w:rPr>
          <w:rFonts w:asciiTheme="minorHAnsi" w:hAnsiTheme="minorHAnsi"/>
          <w:b/>
          <w:color w:val="C00000"/>
        </w:rPr>
        <w:t>!</w:t>
      </w:r>
      <w:r w:rsidRPr="00943533">
        <w:rPr>
          <w:rFonts w:asciiTheme="minorHAnsi" w:hAnsiTheme="minorHAnsi"/>
          <w:b/>
          <w:color w:val="C00000"/>
        </w:rPr>
        <w:t xml:space="preserve"> </w:t>
      </w:r>
    </w:p>
    <w:p w14:paraId="3916D243" w14:textId="77777777" w:rsidR="00C23F55" w:rsidRPr="00C23F55" w:rsidRDefault="00C23F55" w:rsidP="00C23F55">
      <w:pPr>
        <w:pStyle w:val="Styl"/>
        <w:shd w:val="clear" w:color="auto" w:fill="FEFFFE"/>
        <w:spacing w:before="115" w:line="331" w:lineRule="exact"/>
        <w:ind w:right="53"/>
        <w:jc w:val="both"/>
        <w:rPr>
          <w:rFonts w:asciiTheme="minorHAnsi" w:hAnsiTheme="minorHAnsi"/>
          <w:b/>
          <w:color w:val="C00000"/>
        </w:rPr>
      </w:pPr>
    </w:p>
    <w:p w14:paraId="3B8D15C1" w14:textId="77777777" w:rsidR="004611EF" w:rsidRPr="004611EF" w:rsidRDefault="004611EF" w:rsidP="004611EF">
      <w:pPr>
        <w:jc w:val="center"/>
        <w:rPr>
          <w:b/>
          <w:color w:val="003E75" w:themeColor="background2" w:themeShade="40"/>
        </w:rPr>
      </w:pPr>
      <w:r w:rsidRPr="004611EF">
        <w:rPr>
          <w:b/>
          <w:bCs/>
          <w:color w:val="003E75" w:themeColor="background2" w:themeShade="40"/>
        </w:rPr>
        <w:t xml:space="preserve">Powiatowa Stacja </w:t>
      </w:r>
      <w:proofErr w:type="spellStart"/>
      <w:r w:rsidRPr="004611EF">
        <w:rPr>
          <w:b/>
          <w:bCs/>
          <w:color w:val="003E75" w:themeColor="background2" w:themeShade="40"/>
        </w:rPr>
        <w:t>Sanitarno</w:t>
      </w:r>
      <w:proofErr w:type="spellEnd"/>
      <w:r w:rsidRPr="004611EF">
        <w:rPr>
          <w:b/>
          <w:bCs/>
          <w:color w:val="003E75" w:themeColor="background2" w:themeShade="40"/>
        </w:rPr>
        <w:t xml:space="preserve"> </w:t>
      </w:r>
      <w:r w:rsidR="007C0C71">
        <w:rPr>
          <w:b/>
          <w:bCs/>
          <w:color w:val="003E75" w:themeColor="background2" w:themeShade="40"/>
        </w:rPr>
        <w:t>-</w:t>
      </w:r>
      <w:r w:rsidRPr="004611EF">
        <w:rPr>
          <w:b/>
          <w:bCs/>
          <w:color w:val="003E75" w:themeColor="background2" w:themeShade="40"/>
        </w:rPr>
        <w:t xml:space="preserve"> Epidemiologiczna w Zawierciu</w:t>
      </w:r>
    </w:p>
    <w:sectPr w:rsidR="004611EF" w:rsidRPr="004611EF" w:rsidSect="00584ABE">
      <w:pgSz w:w="11906" w:h="16838" w:code="9"/>
      <w:pgMar w:top="284" w:right="1417" w:bottom="1417" w:left="1417" w:header="709" w:footer="709" w:gutter="113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 Ha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3CF1"/>
    <w:multiLevelType w:val="hybridMultilevel"/>
    <w:tmpl w:val="6DCEF6F4"/>
    <w:lvl w:ilvl="0" w:tplc="B1048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0D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C5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C4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5E1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76C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C04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AE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CA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4040DD"/>
    <w:multiLevelType w:val="singleLevel"/>
    <w:tmpl w:val="3CF6FA0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4"/>
      </w:rPr>
    </w:lvl>
  </w:abstractNum>
  <w:abstractNum w:abstractNumId="2" w15:restartNumberingAfterBreak="0">
    <w:nsid w:val="32842AE6"/>
    <w:multiLevelType w:val="hybridMultilevel"/>
    <w:tmpl w:val="DED0539A"/>
    <w:lvl w:ilvl="0" w:tplc="9F20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784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C3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0F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E4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4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89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40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22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740836"/>
    <w:multiLevelType w:val="hybridMultilevel"/>
    <w:tmpl w:val="7730CB52"/>
    <w:lvl w:ilvl="0" w:tplc="8DF80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84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4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8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8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29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C9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C3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80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DC2C1E"/>
    <w:multiLevelType w:val="hybridMultilevel"/>
    <w:tmpl w:val="7E006A6A"/>
    <w:lvl w:ilvl="0" w:tplc="FC26C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2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0A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EE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E2F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C5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01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E5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5263BDA"/>
    <w:multiLevelType w:val="singleLevel"/>
    <w:tmpl w:val="960A92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10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F9C"/>
    <w:rsid w:val="00081CB1"/>
    <w:rsid w:val="000C4978"/>
    <w:rsid w:val="000E7D62"/>
    <w:rsid w:val="000F1E25"/>
    <w:rsid w:val="00116942"/>
    <w:rsid w:val="001A25FD"/>
    <w:rsid w:val="001A2B8C"/>
    <w:rsid w:val="001D13D4"/>
    <w:rsid w:val="001E3E3D"/>
    <w:rsid w:val="00224E3C"/>
    <w:rsid w:val="00240FB5"/>
    <w:rsid w:val="00282FC6"/>
    <w:rsid w:val="002B11CD"/>
    <w:rsid w:val="002D516F"/>
    <w:rsid w:val="002E793B"/>
    <w:rsid w:val="00313BF9"/>
    <w:rsid w:val="0032725D"/>
    <w:rsid w:val="003327A1"/>
    <w:rsid w:val="00381A40"/>
    <w:rsid w:val="003A4962"/>
    <w:rsid w:val="00436F9C"/>
    <w:rsid w:val="004462E9"/>
    <w:rsid w:val="004606A3"/>
    <w:rsid w:val="004611EF"/>
    <w:rsid w:val="004D4F5D"/>
    <w:rsid w:val="004E1B6B"/>
    <w:rsid w:val="00584ABE"/>
    <w:rsid w:val="00604E94"/>
    <w:rsid w:val="00616BFA"/>
    <w:rsid w:val="00685D47"/>
    <w:rsid w:val="00690D9D"/>
    <w:rsid w:val="006E7D29"/>
    <w:rsid w:val="007414EF"/>
    <w:rsid w:val="00762306"/>
    <w:rsid w:val="00764BD1"/>
    <w:rsid w:val="00765279"/>
    <w:rsid w:val="00782A7B"/>
    <w:rsid w:val="007C0C71"/>
    <w:rsid w:val="00832CDE"/>
    <w:rsid w:val="008471A3"/>
    <w:rsid w:val="00901255"/>
    <w:rsid w:val="009328AF"/>
    <w:rsid w:val="00933892"/>
    <w:rsid w:val="00943533"/>
    <w:rsid w:val="009F654D"/>
    <w:rsid w:val="00A0512A"/>
    <w:rsid w:val="00A47260"/>
    <w:rsid w:val="00AF5656"/>
    <w:rsid w:val="00B3693B"/>
    <w:rsid w:val="00BA7FF3"/>
    <w:rsid w:val="00BD5087"/>
    <w:rsid w:val="00BE172C"/>
    <w:rsid w:val="00BF2979"/>
    <w:rsid w:val="00C23F55"/>
    <w:rsid w:val="00CA45E9"/>
    <w:rsid w:val="00D456F8"/>
    <w:rsid w:val="00D47B30"/>
    <w:rsid w:val="00D62ED2"/>
    <w:rsid w:val="00D7789B"/>
    <w:rsid w:val="00DA0B89"/>
    <w:rsid w:val="00DC5E88"/>
    <w:rsid w:val="00DF04B9"/>
    <w:rsid w:val="00DF5CFA"/>
    <w:rsid w:val="00F1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FD5E"/>
  <w15:docId w15:val="{1E74433D-E32F-478E-9019-FE7CEF24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D9D"/>
  </w:style>
  <w:style w:type="paragraph" w:styleId="Nagwek2">
    <w:name w:val="heading 2"/>
    <w:basedOn w:val="Normalny"/>
    <w:link w:val="Nagwek2Znak"/>
    <w:uiPriority w:val="9"/>
    <w:qFormat/>
    <w:rsid w:val="00AF5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A0512A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0512A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4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7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565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F565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F56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yl">
    <w:name w:val="Styl"/>
    <w:rsid w:val="002D5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7260"/>
    <w:rPr>
      <w:color w:val="5F77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02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189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016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54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504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11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502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399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761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51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581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FBFC40-14E3-41E7-88A4-BB3A6943937D}" type="doc">
      <dgm:prSet loTypeId="urn:microsoft.com/office/officeart/2005/8/layout/bProcess4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2606B4A9-3BAB-4459-A8E4-2C047448D43F}">
      <dgm:prSet phldrT="[Tekst]" custT="1"/>
      <dgm:spPr/>
      <dgm:t>
        <a:bodyPr/>
        <a:lstStyle/>
        <a:p>
          <a:r>
            <a:rPr lang="pl-PL" sz="1000" b="1"/>
            <a:t>#zagrożenia dla zdrowia fizycznego wynikające </a:t>
          </a:r>
          <a:br>
            <a:rPr lang="pl-PL" sz="1000" b="1"/>
          </a:br>
          <a:r>
            <a:rPr lang="pl-PL" sz="1000" b="1"/>
            <a:t>z długotrwałej postawy siedzącej długiego wpatrywania się </a:t>
          </a:r>
          <a:br>
            <a:rPr lang="pl-PL" sz="1000" b="1"/>
          </a:br>
          <a:r>
            <a:rPr lang="pl-PL" sz="1000" b="1"/>
            <a:t>w ekran</a:t>
          </a:r>
        </a:p>
      </dgm:t>
    </dgm:pt>
    <dgm:pt modelId="{2E498836-7F37-424E-A90C-7122927F9192}" type="parTrans" cxnId="{1DDF4274-3378-4B98-B0C9-3DF7C34FCBFD}">
      <dgm:prSet/>
      <dgm:spPr/>
      <dgm:t>
        <a:bodyPr/>
        <a:lstStyle/>
        <a:p>
          <a:endParaRPr lang="pl-PL"/>
        </a:p>
      </dgm:t>
    </dgm:pt>
    <dgm:pt modelId="{E6C68CA3-93A3-4D3A-9646-C3B44654BB55}" type="sibTrans" cxnId="{1DDF4274-3378-4B98-B0C9-3DF7C34FCBFD}">
      <dgm:prSet/>
      <dgm:spPr/>
      <dgm:t>
        <a:bodyPr/>
        <a:lstStyle/>
        <a:p>
          <a:endParaRPr lang="pl-PL"/>
        </a:p>
      </dgm:t>
    </dgm:pt>
    <dgm:pt modelId="{922DDC56-F5FE-4A38-99A6-87D162D51934}">
      <dgm:prSet phldrT="[Tekst]" custT="1"/>
      <dgm:spPr/>
      <dgm:t>
        <a:bodyPr/>
        <a:lstStyle/>
        <a:p>
          <a:pPr algn="ctr"/>
          <a:r>
            <a:rPr lang="pl-PL" sz="1000" b="1"/>
            <a:t>#zagrożenia psychospołeczne, </a:t>
          </a:r>
          <a:br>
            <a:rPr lang="pl-PL" sz="1000" b="1"/>
          </a:br>
          <a:r>
            <a:rPr lang="pl-PL" sz="1000" b="1"/>
            <a:t>w tym:</a:t>
          </a:r>
        </a:p>
        <a:p>
          <a:pPr algn="ctr"/>
          <a:r>
            <a:rPr lang="pl-PL" sz="1000" b="1"/>
            <a:t>-zagrożenia wynikające z używania urządzeń przenośnych w ruchu drogowym,</a:t>
          </a:r>
        </a:p>
        <a:p>
          <a:pPr algn="ctr"/>
          <a:r>
            <a:rPr lang="pl-PL" sz="1000" b="1"/>
            <a:t>- zagrożenia wynikające z łatwego dostępu do treści szkodliwych </a:t>
          </a:r>
          <a:br>
            <a:rPr lang="pl-PL" sz="1000" b="1"/>
          </a:br>
          <a:r>
            <a:rPr lang="pl-PL" sz="1000" b="1"/>
            <a:t>z punktu </a:t>
          </a:r>
          <a:br>
            <a:rPr lang="pl-PL" sz="1000" b="1"/>
          </a:br>
          <a:r>
            <a:rPr lang="pl-PL" sz="1000" b="1"/>
            <a:t>widzenia etapu rozwojowego </a:t>
          </a:r>
        </a:p>
      </dgm:t>
    </dgm:pt>
    <dgm:pt modelId="{2C76BC73-681C-47CE-A94E-BFCBF09CA116}" type="parTrans" cxnId="{26A66925-579D-4CB5-954A-229E18484C2E}">
      <dgm:prSet/>
      <dgm:spPr/>
      <dgm:t>
        <a:bodyPr/>
        <a:lstStyle/>
        <a:p>
          <a:endParaRPr lang="pl-PL"/>
        </a:p>
      </dgm:t>
    </dgm:pt>
    <dgm:pt modelId="{60F0070A-457A-4256-81A7-A994ED3D9EF5}" type="sibTrans" cxnId="{26A66925-579D-4CB5-954A-229E18484C2E}">
      <dgm:prSet/>
      <dgm:spPr/>
      <dgm:t>
        <a:bodyPr/>
        <a:lstStyle/>
        <a:p>
          <a:endParaRPr lang="pl-PL"/>
        </a:p>
      </dgm:t>
    </dgm:pt>
    <dgm:pt modelId="{C5B9A104-09C3-427E-AEED-47BCBB7281C0}">
      <dgm:prSet phldrT="[Tekst]" custT="1"/>
      <dgm:spPr/>
      <dgm:t>
        <a:bodyPr/>
        <a:lstStyle/>
        <a:p>
          <a:r>
            <a:rPr lang="pl-PL" sz="1000" b="1"/>
            <a:t>- zagrożenia polegające na zjawisku uzależnienia - traktowanego jako </a:t>
          </a:r>
          <a:br>
            <a:rPr lang="pl-PL" sz="1000" b="1"/>
          </a:br>
          <a:r>
            <a:rPr lang="pl-PL" sz="1000" b="1"/>
            <a:t>problematyczne używanie Internetu</a:t>
          </a:r>
          <a:r>
            <a:rPr lang="pl-PL" sz="800" b="1"/>
            <a:t>,</a:t>
          </a:r>
        </a:p>
      </dgm:t>
    </dgm:pt>
    <dgm:pt modelId="{20D08D28-273A-4273-86B2-E8561AF3FD44}" type="parTrans" cxnId="{CDB255D5-AD5C-4D4F-A7E2-7199208736A5}">
      <dgm:prSet/>
      <dgm:spPr/>
      <dgm:t>
        <a:bodyPr/>
        <a:lstStyle/>
        <a:p>
          <a:endParaRPr lang="pl-PL"/>
        </a:p>
      </dgm:t>
    </dgm:pt>
    <dgm:pt modelId="{94129107-1A12-4099-B943-5D24B987C437}" type="sibTrans" cxnId="{CDB255D5-AD5C-4D4F-A7E2-7199208736A5}">
      <dgm:prSet/>
      <dgm:spPr/>
      <dgm:t>
        <a:bodyPr/>
        <a:lstStyle/>
        <a:p>
          <a:endParaRPr lang="pl-PL"/>
        </a:p>
      </dgm:t>
    </dgm:pt>
    <dgm:pt modelId="{C34B1783-E954-44DF-946E-CA36B6A294F9}">
      <dgm:prSet phldrT="[Tekst]" custT="1"/>
      <dgm:spPr/>
      <dgm:t>
        <a:bodyPr/>
        <a:lstStyle/>
        <a:p>
          <a:r>
            <a:rPr lang="pl-PL" sz="1000" b="1"/>
            <a:t>- zagrożenia polegające na zjawisku uzależnienia - traktowanego jako </a:t>
          </a:r>
          <a:br>
            <a:rPr lang="pl-PL" sz="1000" b="1"/>
          </a:br>
          <a:r>
            <a:rPr lang="pl-PL" sz="1000" b="1"/>
            <a:t>problematyczne używanie Internetu </a:t>
          </a:r>
        </a:p>
      </dgm:t>
    </dgm:pt>
    <dgm:pt modelId="{47DA173E-5B82-4E57-8569-ADDF4B99498F}" type="parTrans" cxnId="{AFD688E3-ADAE-479B-B1F1-AFB4F3BD7FA5}">
      <dgm:prSet/>
      <dgm:spPr/>
      <dgm:t>
        <a:bodyPr/>
        <a:lstStyle/>
        <a:p>
          <a:endParaRPr lang="pl-PL"/>
        </a:p>
      </dgm:t>
    </dgm:pt>
    <dgm:pt modelId="{1D35343B-FCC8-4C39-A327-93DAA5F16F51}" type="sibTrans" cxnId="{AFD688E3-ADAE-479B-B1F1-AFB4F3BD7FA5}">
      <dgm:prSet/>
      <dgm:spPr/>
      <dgm:t>
        <a:bodyPr/>
        <a:lstStyle/>
        <a:p>
          <a:endParaRPr lang="pl-PL"/>
        </a:p>
      </dgm:t>
    </dgm:pt>
    <dgm:pt modelId="{91BED170-2773-46CB-B0E6-CA1838CB0839}">
      <dgm:prSet phldrT="[Tekst]" custT="1"/>
      <dgm:spPr/>
      <dgm:t>
        <a:bodyPr/>
        <a:lstStyle/>
        <a:p>
          <a:pPr algn="ctr"/>
          <a:r>
            <a:rPr lang="pl-PL" sz="1000" b="1"/>
            <a:t>#zagrożenia psychospołeczne, w tym:</a:t>
          </a:r>
        </a:p>
        <a:p>
          <a:pPr algn="l"/>
          <a:r>
            <a:rPr lang="pl-PL" sz="1000" b="1"/>
            <a:t>-zagrożenia wynikające z używania urządzeń przenośnych w ruchu drogowym,</a:t>
          </a:r>
        </a:p>
      </dgm:t>
    </dgm:pt>
    <dgm:pt modelId="{6F154180-7CC2-4539-A901-304F13070507}" type="parTrans" cxnId="{22F04DD7-5907-4F5C-AABE-E4CF824CE8F1}">
      <dgm:prSet/>
      <dgm:spPr/>
      <dgm:t>
        <a:bodyPr/>
        <a:lstStyle/>
        <a:p>
          <a:endParaRPr lang="pl-PL"/>
        </a:p>
      </dgm:t>
    </dgm:pt>
    <dgm:pt modelId="{D913AC38-4D0D-42F8-A50B-5C4127AC6B49}" type="sibTrans" cxnId="{22F04DD7-5907-4F5C-AABE-E4CF824CE8F1}">
      <dgm:prSet/>
      <dgm:spPr/>
      <dgm:t>
        <a:bodyPr/>
        <a:lstStyle/>
        <a:p>
          <a:endParaRPr lang="pl-PL"/>
        </a:p>
      </dgm:t>
    </dgm:pt>
    <dgm:pt modelId="{301242AB-BF09-4A6A-9670-A3DF69AFD7A7}">
      <dgm:prSet phldrT="[Tekst]" custT="1"/>
      <dgm:spPr/>
      <dgm:t>
        <a:bodyPr/>
        <a:lstStyle/>
        <a:p>
          <a:r>
            <a:rPr lang="pl-PL" sz="1000" b="1"/>
            <a:t>- zagrożenia związane </a:t>
          </a:r>
          <a:br>
            <a:rPr lang="pl-PL" sz="1000" b="1"/>
          </a:br>
          <a:r>
            <a:rPr lang="pl-PL" sz="1000" b="1"/>
            <a:t>z ujawnieniem danych osobowych i lokalizacji nastolatka </a:t>
          </a:r>
        </a:p>
      </dgm:t>
    </dgm:pt>
    <dgm:pt modelId="{CB1B91E7-85D3-4082-8727-44BD1D9CDAF6}" type="parTrans" cxnId="{09183960-27AA-4389-968C-4E8F03B576F8}">
      <dgm:prSet/>
      <dgm:spPr/>
      <dgm:t>
        <a:bodyPr/>
        <a:lstStyle/>
        <a:p>
          <a:endParaRPr lang="pl-PL"/>
        </a:p>
      </dgm:t>
    </dgm:pt>
    <dgm:pt modelId="{4AF1421C-231B-4F27-A7E4-29AA921FF420}" type="sibTrans" cxnId="{09183960-27AA-4389-968C-4E8F03B576F8}">
      <dgm:prSet/>
      <dgm:spPr/>
      <dgm:t>
        <a:bodyPr/>
        <a:lstStyle/>
        <a:p>
          <a:endParaRPr lang="pl-PL"/>
        </a:p>
      </dgm:t>
    </dgm:pt>
    <dgm:pt modelId="{5E484294-8E95-405A-8333-76B6C0A5078F}">
      <dgm:prSet phldrT="[Tekst]" custT="1"/>
      <dgm:spPr/>
      <dgm:t>
        <a:bodyPr/>
        <a:lstStyle/>
        <a:p>
          <a:pPr algn="ctr"/>
          <a:r>
            <a:rPr lang="pl-PL" sz="1000" b="1"/>
            <a:t>- zagrożenia wynikające z łatwego dostępu do treści szkodliwych z punktu </a:t>
          </a:r>
          <a:br>
            <a:rPr lang="pl-PL" sz="1000" b="1"/>
          </a:br>
          <a:r>
            <a:rPr lang="pl-PL" sz="1000" b="1"/>
            <a:t>widzenia etapu rozwojowego </a:t>
          </a:r>
        </a:p>
      </dgm:t>
    </dgm:pt>
    <dgm:pt modelId="{AC325069-D672-4CE1-8F8B-9CEB23C540BB}" type="parTrans" cxnId="{ED8824CE-21ED-4867-9E1E-B404AD94CDB5}">
      <dgm:prSet/>
      <dgm:spPr/>
      <dgm:t>
        <a:bodyPr/>
        <a:lstStyle/>
        <a:p>
          <a:endParaRPr lang="pl-PL"/>
        </a:p>
      </dgm:t>
    </dgm:pt>
    <dgm:pt modelId="{961D1283-ABE6-4B09-9FE3-7974CE45D2A2}" type="sibTrans" cxnId="{ED8824CE-21ED-4867-9E1E-B404AD94CDB5}">
      <dgm:prSet/>
      <dgm:spPr/>
      <dgm:t>
        <a:bodyPr/>
        <a:lstStyle/>
        <a:p>
          <a:endParaRPr lang="pl-PL"/>
        </a:p>
      </dgm:t>
    </dgm:pt>
    <dgm:pt modelId="{81486603-7DB2-4436-8A57-5E0C681307DD}" type="pres">
      <dgm:prSet presAssocID="{4AFBFC40-14E3-41E7-88A4-BB3A6943937D}" presName="Name0" presStyleCnt="0">
        <dgm:presLayoutVars>
          <dgm:dir/>
          <dgm:resizeHandles/>
        </dgm:presLayoutVars>
      </dgm:prSet>
      <dgm:spPr/>
    </dgm:pt>
    <dgm:pt modelId="{CCDE5F82-2A1E-49BD-BE9D-8EA2160898D4}" type="pres">
      <dgm:prSet presAssocID="{2606B4A9-3BAB-4459-A8E4-2C047448D43F}" presName="compNode" presStyleCnt="0"/>
      <dgm:spPr/>
    </dgm:pt>
    <dgm:pt modelId="{7FCA42B3-AE57-4209-9B97-87C52585AFBF}" type="pres">
      <dgm:prSet presAssocID="{2606B4A9-3BAB-4459-A8E4-2C047448D43F}" presName="dummyConnPt" presStyleCnt="0"/>
      <dgm:spPr/>
    </dgm:pt>
    <dgm:pt modelId="{BA344664-1C1E-47BA-AEA4-0A0F9E3AEF61}" type="pres">
      <dgm:prSet presAssocID="{2606B4A9-3BAB-4459-A8E4-2C047448D43F}" presName="node" presStyleLbl="node1" presStyleIdx="0" presStyleCnt="7" custScaleX="123981" custScaleY="120681">
        <dgm:presLayoutVars>
          <dgm:bulletEnabled val="1"/>
        </dgm:presLayoutVars>
      </dgm:prSet>
      <dgm:spPr/>
    </dgm:pt>
    <dgm:pt modelId="{91045869-534A-4A55-8164-FF5A29D5BC2D}" type="pres">
      <dgm:prSet presAssocID="{E6C68CA3-93A3-4D3A-9646-C3B44654BB55}" presName="sibTrans" presStyleLbl="bgSibTrans2D1" presStyleIdx="0" presStyleCnt="6"/>
      <dgm:spPr/>
    </dgm:pt>
    <dgm:pt modelId="{3AD14E8F-74D7-4D5F-8EE0-4D7CC9A9BC38}" type="pres">
      <dgm:prSet presAssocID="{922DDC56-F5FE-4A38-99A6-87D162D51934}" presName="compNode" presStyleCnt="0"/>
      <dgm:spPr/>
    </dgm:pt>
    <dgm:pt modelId="{6C2F3731-0EEB-4D88-8917-61473F12F12E}" type="pres">
      <dgm:prSet presAssocID="{922DDC56-F5FE-4A38-99A6-87D162D51934}" presName="dummyConnPt" presStyleCnt="0"/>
      <dgm:spPr/>
    </dgm:pt>
    <dgm:pt modelId="{F227D76D-A43C-4E19-A158-038748B2438F}" type="pres">
      <dgm:prSet presAssocID="{922DDC56-F5FE-4A38-99A6-87D162D51934}" presName="node" presStyleLbl="node1" presStyleIdx="1" presStyleCnt="7" custScaleX="138434" custScaleY="169896">
        <dgm:presLayoutVars>
          <dgm:bulletEnabled val="1"/>
        </dgm:presLayoutVars>
      </dgm:prSet>
      <dgm:spPr/>
    </dgm:pt>
    <dgm:pt modelId="{88FDCC01-5B35-4929-8B54-1D56671F767C}" type="pres">
      <dgm:prSet presAssocID="{60F0070A-457A-4256-81A7-A994ED3D9EF5}" presName="sibTrans" presStyleLbl="bgSibTrans2D1" presStyleIdx="1" presStyleCnt="6"/>
      <dgm:spPr/>
    </dgm:pt>
    <dgm:pt modelId="{632525E0-BDB5-4C53-9467-4298C8C5E082}" type="pres">
      <dgm:prSet presAssocID="{C5B9A104-09C3-427E-AEED-47BCBB7281C0}" presName="compNode" presStyleCnt="0"/>
      <dgm:spPr/>
    </dgm:pt>
    <dgm:pt modelId="{8546E496-97AB-45A4-A20A-86BEBA1781BE}" type="pres">
      <dgm:prSet presAssocID="{C5B9A104-09C3-427E-AEED-47BCBB7281C0}" presName="dummyConnPt" presStyleCnt="0"/>
      <dgm:spPr/>
    </dgm:pt>
    <dgm:pt modelId="{4D0F6488-A70F-460C-90FB-CFC2FD640F3D}" type="pres">
      <dgm:prSet presAssocID="{C5B9A104-09C3-427E-AEED-47BCBB7281C0}" presName="node" presStyleLbl="node1" presStyleIdx="2" presStyleCnt="7" custScaleX="129007">
        <dgm:presLayoutVars>
          <dgm:bulletEnabled val="1"/>
        </dgm:presLayoutVars>
      </dgm:prSet>
      <dgm:spPr/>
    </dgm:pt>
    <dgm:pt modelId="{E69BAE44-178E-4735-BE38-A7A80756AA15}" type="pres">
      <dgm:prSet presAssocID="{94129107-1A12-4099-B943-5D24B987C437}" presName="sibTrans" presStyleLbl="bgSibTrans2D1" presStyleIdx="2" presStyleCnt="6"/>
      <dgm:spPr/>
    </dgm:pt>
    <dgm:pt modelId="{C4346E93-855B-4A61-86CE-964C3E18C558}" type="pres">
      <dgm:prSet presAssocID="{C34B1783-E954-44DF-946E-CA36B6A294F9}" presName="compNode" presStyleCnt="0"/>
      <dgm:spPr/>
    </dgm:pt>
    <dgm:pt modelId="{4A1286B6-F22D-4ACB-9D88-FDEA83722451}" type="pres">
      <dgm:prSet presAssocID="{C34B1783-E954-44DF-946E-CA36B6A294F9}" presName="dummyConnPt" presStyleCnt="0"/>
      <dgm:spPr/>
    </dgm:pt>
    <dgm:pt modelId="{E4F9BCEF-29E5-4045-9DC7-5F71A99C3190}" type="pres">
      <dgm:prSet presAssocID="{C34B1783-E954-44DF-946E-CA36B6A294F9}" presName="node" presStyleLbl="node1" presStyleIdx="3" presStyleCnt="7" custScaleX="137452" custLinFactNeighborX="1272" custLinFactNeighborY="-4240">
        <dgm:presLayoutVars>
          <dgm:bulletEnabled val="1"/>
        </dgm:presLayoutVars>
      </dgm:prSet>
      <dgm:spPr/>
    </dgm:pt>
    <dgm:pt modelId="{FA650CB2-C55C-435C-A24E-80DBE10FB6B4}" type="pres">
      <dgm:prSet presAssocID="{1D35343B-FCC8-4C39-A327-93DAA5F16F51}" presName="sibTrans" presStyleLbl="bgSibTrans2D1" presStyleIdx="3" presStyleCnt="6"/>
      <dgm:spPr/>
    </dgm:pt>
    <dgm:pt modelId="{68EB7D76-58E2-430E-A6E7-AED83F6020A9}" type="pres">
      <dgm:prSet presAssocID="{91BED170-2773-46CB-B0E6-CA1838CB0839}" presName="compNode" presStyleCnt="0"/>
      <dgm:spPr/>
    </dgm:pt>
    <dgm:pt modelId="{388C3E19-3118-43AA-9EFE-AA954470809F}" type="pres">
      <dgm:prSet presAssocID="{91BED170-2773-46CB-B0E6-CA1838CB0839}" presName="dummyConnPt" presStyleCnt="0"/>
      <dgm:spPr/>
    </dgm:pt>
    <dgm:pt modelId="{D44E8305-5CDD-43A0-BA9E-5E82E42129B2}" type="pres">
      <dgm:prSet presAssocID="{91BED170-2773-46CB-B0E6-CA1838CB0839}" presName="node" presStyleLbl="node1" presStyleIdx="4" presStyleCnt="7" custScaleX="141253">
        <dgm:presLayoutVars>
          <dgm:bulletEnabled val="1"/>
        </dgm:presLayoutVars>
      </dgm:prSet>
      <dgm:spPr/>
    </dgm:pt>
    <dgm:pt modelId="{0DAF898F-0ECF-4338-8DEC-B062B5414601}" type="pres">
      <dgm:prSet presAssocID="{D913AC38-4D0D-42F8-A50B-5C4127AC6B49}" presName="sibTrans" presStyleLbl="bgSibTrans2D1" presStyleIdx="4" presStyleCnt="6"/>
      <dgm:spPr/>
    </dgm:pt>
    <dgm:pt modelId="{78B8E7E1-86AB-4945-96E5-BEF3274340B7}" type="pres">
      <dgm:prSet presAssocID="{5E484294-8E95-405A-8333-76B6C0A5078F}" presName="compNode" presStyleCnt="0"/>
      <dgm:spPr/>
    </dgm:pt>
    <dgm:pt modelId="{77269867-0F2A-4EDC-A20D-D722C53B5B68}" type="pres">
      <dgm:prSet presAssocID="{5E484294-8E95-405A-8333-76B6C0A5078F}" presName="dummyConnPt" presStyleCnt="0"/>
      <dgm:spPr/>
    </dgm:pt>
    <dgm:pt modelId="{BA55863B-B2C8-4AE0-8F32-84CD6D7F49E7}" type="pres">
      <dgm:prSet presAssocID="{5E484294-8E95-405A-8333-76B6C0A5078F}" presName="node" presStyleLbl="node1" presStyleIdx="5" presStyleCnt="7">
        <dgm:presLayoutVars>
          <dgm:bulletEnabled val="1"/>
        </dgm:presLayoutVars>
      </dgm:prSet>
      <dgm:spPr/>
    </dgm:pt>
    <dgm:pt modelId="{96FAF356-2DF2-4620-87D6-147AD5E84819}" type="pres">
      <dgm:prSet presAssocID="{961D1283-ABE6-4B09-9FE3-7974CE45D2A2}" presName="sibTrans" presStyleLbl="bgSibTrans2D1" presStyleIdx="5" presStyleCnt="6"/>
      <dgm:spPr/>
    </dgm:pt>
    <dgm:pt modelId="{70E4382A-F336-427B-B74E-5787916A6441}" type="pres">
      <dgm:prSet presAssocID="{301242AB-BF09-4A6A-9670-A3DF69AFD7A7}" presName="compNode" presStyleCnt="0"/>
      <dgm:spPr/>
    </dgm:pt>
    <dgm:pt modelId="{9165F12F-01BD-425E-BE0B-1C62B8E376FF}" type="pres">
      <dgm:prSet presAssocID="{301242AB-BF09-4A6A-9670-A3DF69AFD7A7}" presName="dummyConnPt" presStyleCnt="0"/>
      <dgm:spPr/>
    </dgm:pt>
    <dgm:pt modelId="{8A02BE4A-32BE-4530-9A72-C40E2BB9DF7E}" type="pres">
      <dgm:prSet presAssocID="{301242AB-BF09-4A6A-9670-A3DF69AFD7A7}" presName="node" presStyleLbl="node1" presStyleIdx="6" presStyleCnt="7" custLinFactNeighborX="-16754" custLinFactNeighborY="984">
        <dgm:presLayoutVars>
          <dgm:bulletEnabled val="1"/>
        </dgm:presLayoutVars>
      </dgm:prSet>
      <dgm:spPr/>
    </dgm:pt>
  </dgm:ptLst>
  <dgm:cxnLst>
    <dgm:cxn modelId="{D2587504-EDB6-4891-8979-890AFF452478}" type="presOf" srcId="{4AFBFC40-14E3-41E7-88A4-BB3A6943937D}" destId="{81486603-7DB2-4436-8A57-5E0C681307DD}" srcOrd="0" destOrd="0" presId="urn:microsoft.com/office/officeart/2005/8/layout/bProcess4"/>
    <dgm:cxn modelId="{B27D5D13-4C13-4289-8EA9-1B3A0FCDE7F2}" type="presOf" srcId="{60F0070A-457A-4256-81A7-A994ED3D9EF5}" destId="{88FDCC01-5B35-4929-8B54-1D56671F767C}" srcOrd="0" destOrd="0" presId="urn:microsoft.com/office/officeart/2005/8/layout/bProcess4"/>
    <dgm:cxn modelId="{5D8A1323-7C5D-44D9-B0BF-2043DCC32372}" type="presOf" srcId="{5E484294-8E95-405A-8333-76B6C0A5078F}" destId="{BA55863B-B2C8-4AE0-8F32-84CD6D7F49E7}" srcOrd="0" destOrd="0" presId="urn:microsoft.com/office/officeart/2005/8/layout/bProcess4"/>
    <dgm:cxn modelId="{26A66925-579D-4CB5-954A-229E18484C2E}" srcId="{4AFBFC40-14E3-41E7-88A4-BB3A6943937D}" destId="{922DDC56-F5FE-4A38-99A6-87D162D51934}" srcOrd="1" destOrd="0" parTransId="{2C76BC73-681C-47CE-A94E-BFCBF09CA116}" sibTransId="{60F0070A-457A-4256-81A7-A994ED3D9EF5}"/>
    <dgm:cxn modelId="{09183960-27AA-4389-968C-4E8F03B576F8}" srcId="{4AFBFC40-14E3-41E7-88A4-BB3A6943937D}" destId="{301242AB-BF09-4A6A-9670-A3DF69AFD7A7}" srcOrd="6" destOrd="0" parTransId="{CB1B91E7-85D3-4082-8727-44BD1D9CDAF6}" sibTransId="{4AF1421C-231B-4F27-A7E4-29AA921FF420}"/>
    <dgm:cxn modelId="{580C2847-31EE-4EFC-A65C-CAAB4FA610FA}" type="presOf" srcId="{C34B1783-E954-44DF-946E-CA36B6A294F9}" destId="{E4F9BCEF-29E5-4045-9DC7-5F71A99C3190}" srcOrd="0" destOrd="0" presId="urn:microsoft.com/office/officeart/2005/8/layout/bProcess4"/>
    <dgm:cxn modelId="{21D7D653-6A20-4208-96DD-E9BDC8406B65}" type="presOf" srcId="{91BED170-2773-46CB-B0E6-CA1838CB0839}" destId="{D44E8305-5CDD-43A0-BA9E-5E82E42129B2}" srcOrd="0" destOrd="0" presId="urn:microsoft.com/office/officeart/2005/8/layout/bProcess4"/>
    <dgm:cxn modelId="{1DDF4274-3378-4B98-B0C9-3DF7C34FCBFD}" srcId="{4AFBFC40-14E3-41E7-88A4-BB3A6943937D}" destId="{2606B4A9-3BAB-4459-A8E4-2C047448D43F}" srcOrd="0" destOrd="0" parTransId="{2E498836-7F37-424E-A90C-7122927F9192}" sibTransId="{E6C68CA3-93A3-4D3A-9646-C3B44654BB55}"/>
    <dgm:cxn modelId="{0B84DC7D-EE17-4D86-828E-409C6531EFE2}" type="presOf" srcId="{961D1283-ABE6-4B09-9FE3-7974CE45D2A2}" destId="{96FAF356-2DF2-4620-87D6-147AD5E84819}" srcOrd="0" destOrd="0" presId="urn:microsoft.com/office/officeart/2005/8/layout/bProcess4"/>
    <dgm:cxn modelId="{B4DCAB81-6A00-48A2-87A5-D4F7A188B618}" type="presOf" srcId="{922DDC56-F5FE-4A38-99A6-87D162D51934}" destId="{F227D76D-A43C-4E19-A158-038748B2438F}" srcOrd="0" destOrd="0" presId="urn:microsoft.com/office/officeart/2005/8/layout/bProcess4"/>
    <dgm:cxn modelId="{402A318A-1400-4812-B40B-7BC57BDC0A49}" type="presOf" srcId="{C5B9A104-09C3-427E-AEED-47BCBB7281C0}" destId="{4D0F6488-A70F-460C-90FB-CFC2FD640F3D}" srcOrd="0" destOrd="0" presId="urn:microsoft.com/office/officeart/2005/8/layout/bProcess4"/>
    <dgm:cxn modelId="{1601DC95-57A1-4644-9840-07364D3B480C}" type="presOf" srcId="{E6C68CA3-93A3-4D3A-9646-C3B44654BB55}" destId="{91045869-534A-4A55-8164-FF5A29D5BC2D}" srcOrd="0" destOrd="0" presId="urn:microsoft.com/office/officeart/2005/8/layout/bProcess4"/>
    <dgm:cxn modelId="{9312D5A6-3892-4CB4-B4CF-75494D74C8C6}" type="presOf" srcId="{301242AB-BF09-4A6A-9670-A3DF69AFD7A7}" destId="{8A02BE4A-32BE-4530-9A72-C40E2BB9DF7E}" srcOrd="0" destOrd="0" presId="urn:microsoft.com/office/officeart/2005/8/layout/bProcess4"/>
    <dgm:cxn modelId="{567395B5-A745-4950-BC6C-55D69EEF3CF2}" type="presOf" srcId="{2606B4A9-3BAB-4459-A8E4-2C047448D43F}" destId="{BA344664-1C1E-47BA-AEA4-0A0F9E3AEF61}" srcOrd="0" destOrd="0" presId="urn:microsoft.com/office/officeart/2005/8/layout/bProcess4"/>
    <dgm:cxn modelId="{ED8824CE-21ED-4867-9E1E-B404AD94CDB5}" srcId="{4AFBFC40-14E3-41E7-88A4-BB3A6943937D}" destId="{5E484294-8E95-405A-8333-76B6C0A5078F}" srcOrd="5" destOrd="0" parTransId="{AC325069-D672-4CE1-8F8B-9CEB23C540BB}" sibTransId="{961D1283-ABE6-4B09-9FE3-7974CE45D2A2}"/>
    <dgm:cxn modelId="{CDB255D5-AD5C-4D4F-A7E2-7199208736A5}" srcId="{4AFBFC40-14E3-41E7-88A4-BB3A6943937D}" destId="{C5B9A104-09C3-427E-AEED-47BCBB7281C0}" srcOrd="2" destOrd="0" parTransId="{20D08D28-273A-4273-86B2-E8561AF3FD44}" sibTransId="{94129107-1A12-4099-B943-5D24B987C437}"/>
    <dgm:cxn modelId="{22F04DD7-5907-4F5C-AABE-E4CF824CE8F1}" srcId="{4AFBFC40-14E3-41E7-88A4-BB3A6943937D}" destId="{91BED170-2773-46CB-B0E6-CA1838CB0839}" srcOrd="4" destOrd="0" parTransId="{6F154180-7CC2-4539-A901-304F13070507}" sibTransId="{D913AC38-4D0D-42F8-A50B-5C4127AC6B49}"/>
    <dgm:cxn modelId="{AFD688E3-ADAE-479B-B1F1-AFB4F3BD7FA5}" srcId="{4AFBFC40-14E3-41E7-88A4-BB3A6943937D}" destId="{C34B1783-E954-44DF-946E-CA36B6A294F9}" srcOrd="3" destOrd="0" parTransId="{47DA173E-5B82-4E57-8569-ADDF4B99498F}" sibTransId="{1D35343B-FCC8-4C39-A327-93DAA5F16F51}"/>
    <dgm:cxn modelId="{367FA4E9-9B52-4DCA-9E01-164B0B3B6023}" type="presOf" srcId="{1D35343B-FCC8-4C39-A327-93DAA5F16F51}" destId="{FA650CB2-C55C-435C-A24E-80DBE10FB6B4}" srcOrd="0" destOrd="0" presId="urn:microsoft.com/office/officeart/2005/8/layout/bProcess4"/>
    <dgm:cxn modelId="{AC3F08F3-53A2-4822-A0B6-6F6EFBA2FD86}" type="presOf" srcId="{D913AC38-4D0D-42F8-A50B-5C4127AC6B49}" destId="{0DAF898F-0ECF-4338-8DEC-B062B5414601}" srcOrd="0" destOrd="0" presId="urn:microsoft.com/office/officeart/2005/8/layout/bProcess4"/>
    <dgm:cxn modelId="{C62FB0FF-07F2-49DD-AB96-8F6AA0DF5B0C}" type="presOf" srcId="{94129107-1A12-4099-B943-5D24B987C437}" destId="{E69BAE44-178E-4735-BE38-A7A80756AA15}" srcOrd="0" destOrd="0" presId="urn:microsoft.com/office/officeart/2005/8/layout/bProcess4"/>
    <dgm:cxn modelId="{D6312ABF-191B-4E79-9A1D-E9E135AFFB00}" type="presParOf" srcId="{81486603-7DB2-4436-8A57-5E0C681307DD}" destId="{CCDE5F82-2A1E-49BD-BE9D-8EA2160898D4}" srcOrd="0" destOrd="0" presId="urn:microsoft.com/office/officeart/2005/8/layout/bProcess4"/>
    <dgm:cxn modelId="{554D27E0-DB72-4FFB-8D33-26BBC4CA9027}" type="presParOf" srcId="{CCDE5F82-2A1E-49BD-BE9D-8EA2160898D4}" destId="{7FCA42B3-AE57-4209-9B97-87C52585AFBF}" srcOrd="0" destOrd="0" presId="urn:microsoft.com/office/officeart/2005/8/layout/bProcess4"/>
    <dgm:cxn modelId="{507C3AA7-B17A-470E-82A4-785A675D95D3}" type="presParOf" srcId="{CCDE5F82-2A1E-49BD-BE9D-8EA2160898D4}" destId="{BA344664-1C1E-47BA-AEA4-0A0F9E3AEF61}" srcOrd="1" destOrd="0" presId="urn:microsoft.com/office/officeart/2005/8/layout/bProcess4"/>
    <dgm:cxn modelId="{82114C22-8727-4311-AAD4-05799DF14858}" type="presParOf" srcId="{81486603-7DB2-4436-8A57-5E0C681307DD}" destId="{91045869-534A-4A55-8164-FF5A29D5BC2D}" srcOrd="1" destOrd="0" presId="urn:microsoft.com/office/officeart/2005/8/layout/bProcess4"/>
    <dgm:cxn modelId="{74301AEE-8224-405E-BFB1-0FCF430B03FA}" type="presParOf" srcId="{81486603-7DB2-4436-8A57-5E0C681307DD}" destId="{3AD14E8F-74D7-4D5F-8EE0-4D7CC9A9BC38}" srcOrd="2" destOrd="0" presId="urn:microsoft.com/office/officeart/2005/8/layout/bProcess4"/>
    <dgm:cxn modelId="{DD11AD29-4D3D-4D83-ACD3-AE6DFC3DA2B5}" type="presParOf" srcId="{3AD14E8F-74D7-4D5F-8EE0-4D7CC9A9BC38}" destId="{6C2F3731-0EEB-4D88-8917-61473F12F12E}" srcOrd="0" destOrd="0" presId="urn:microsoft.com/office/officeart/2005/8/layout/bProcess4"/>
    <dgm:cxn modelId="{224D8BB2-CB1F-42EF-B214-D272C8873AC7}" type="presParOf" srcId="{3AD14E8F-74D7-4D5F-8EE0-4D7CC9A9BC38}" destId="{F227D76D-A43C-4E19-A158-038748B2438F}" srcOrd="1" destOrd="0" presId="urn:microsoft.com/office/officeart/2005/8/layout/bProcess4"/>
    <dgm:cxn modelId="{E3FD378F-37A9-4865-AA31-2BA8AB86A0F4}" type="presParOf" srcId="{81486603-7DB2-4436-8A57-5E0C681307DD}" destId="{88FDCC01-5B35-4929-8B54-1D56671F767C}" srcOrd="3" destOrd="0" presId="urn:microsoft.com/office/officeart/2005/8/layout/bProcess4"/>
    <dgm:cxn modelId="{15A70063-ACEA-4514-8AAF-1E02E000F778}" type="presParOf" srcId="{81486603-7DB2-4436-8A57-5E0C681307DD}" destId="{632525E0-BDB5-4C53-9467-4298C8C5E082}" srcOrd="4" destOrd="0" presId="urn:microsoft.com/office/officeart/2005/8/layout/bProcess4"/>
    <dgm:cxn modelId="{CD219935-5C5D-4D37-BE70-535EF754A145}" type="presParOf" srcId="{632525E0-BDB5-4C53-9467-4298C8C5E082}" destId="{8546E496-97AB-45A4-A20A-86BEBA1781BE}" srcOrd="0" destOrd="0" presId="urn:microsoft.com/office/officeart/2005/8/layout/bProcess4"/>
    <dgm:cxn modelId="{4CEDE850-4257-44DB-B1D6-3DCCEDBC02AD}" type="presParOf" srcId="{632525E0-BDB5-4C53-9467-4298C8C5E082}" destId="{4D0F6488-A70F-460C-90FB-CFC2FD640F3D}" srcOrd="1" destOrd="0" presId="urn:microsoft.com/office/officeart/2005/8/layout/bProcess4"/>
    <dgm:cxn modelId="{2A810BA3-0B76-43A8-94D0-E3C64A2CCA15}" type="presParOf" srcId="{81486603-7DB2-4436-8A57-5E0C681307DD}" destId="{E69BAE44-178E-4735-BE38-A7A80756AA15}" srcOrd="5" destOrd="0" presId="urn:microsoft.com/office/officeart/2005/8/layout/bProcess4"/>
    <dgm:cxn modelId="{99A3FC2E-4E2E-46E4-95D9-5D08DF7B13B6}" type="presParOf" srcId="{81486603-7DB2-4436-8A57-5E0C681307DD}" destId="{C4346E93-855B-4A61-86CE-964C3E18C558}" srcOrd="6" destOrd="0" presId="urn:microsoft.com/office/officeart/2005/8/layout/bProcess4"/>
    <dgm:cxn modelId="{3C19CC58-5B94-4EB4-ABA5-4CF7C1EBEAF1}" type="presParOf" srcId="{C4346E93-855B-4A61-86CE-964C3E18C558}" destId="{4A1286B6-F22D-4ACB-9D88-FDEA83722451}" srcOrd="0" destOrd="0" presId="urn:microsoft.com/office/officeart/2005/8/layout/bProcess4"/>
    <dgm:cxn modelId="{708B876D-44C7-41F3-A53E-1EDECF9289FF}" type="presParOf" srcId="{C4346E93-855B-4A61-86CE-964C3E18C558}" destId="{E4F9BCEF-29E5-4045-9DC7-5F71A99C3190}" srcOrd="1" destOrd="0" presId="urn:microsoft.com/office/officeart/2005/8/layout/bProcess4"/>
    <dgm:cxn modelId="{3544FEE3-33E0-4959-8A54-12DA2BE4D250}" type="presParOf" srcId="{81486603-7DB2-4436-8A57-5E0C681307DD}" destId="{FA650CB2-C55C-435C-A24E-80DBE10FB6B4}" srcOrd="7" destOrd="0" presId="urn:microsoft.com/office/officeart/2005/8/layout/bProcess4"/>
    <dgm:cxn modelId="{C4CFFC7A-694D-43C7-9E75-2955B7D1F072}" type="presParOf" srcId="{81486603-7DB2-4436-8A57-5E0C681307DD}" destId="{68EB7D76-58E2-430E-A6E7-AED83F6020A9}" srcOrd="8" destOrd="0" presId="urn:microsoft.com/office/officeart/2005/8/layout/bProcess4"/>
    <dgm:cxn modelId="{8AAD5B55-03D4-4F4A-B9A3-D36CE2B30291}" type="presParOf" srcId="{68EB7D76-58E2-430E-A6E7-AED83F6020A9}" destId="{388C3E19-3118-43AA-9EFE-AA954470809F}" srcOrd="0" destOrd="0" presId="urn:microsoft.com/office/officeart/2005/8/layout/bProcess4"/>
    <dgm:cxn modelId="{674C4A55-8DA0-4015-8E01-5AA3F4691024}" type="presParOf" srcId="{68EB7D76-58E2-430E-A6E7-AED83F6020A9}" destId="{D44E8305-5CDD-43A0-BA9E-5E82E42129B2}" srcOrd="1" destOrd="0" presId="urn:microsoft.com/office/officeart/2005/8/layout/bProcess4"/>
    <dgm:cxn modelId="{20BDA5CB-B68E-4E7D-B874-5A762E1EC3AD}" type="presParOf" srcId="{81486603-7DB2-4436-8A57-5E0C681307DD}" destId="{0DAF898F-0ECF-4338-8DEC-B062B5414601}" srcOrd="9" destOrd="0" presId="urn:microsoft.com/office/officeart/2005/8/layout/bProcess4"/>
    <dgm:cxn modelId="{6E06FD14-9629-4D03-9AAF-6E2075E47B82}" type="presParOf" srcId="{81486603-7DB2-4436-8A57-5E0C681307DD}" destId="{78B8E7E1-86AB-4945-96E5-BEF3274340B7}" srcOrd="10" destOrd="0" presId="urn:microsoft.com/office/officeart/2005/8/layout/bProcess4"/>
    <dgm:cxn modelId="{8D8F4BC4-A9AD-450F-8B56-C781D2770B1E}" type="presParOf" srcId="{78B8E7E1-86AB-4945-96E5-BEF3274340B7}" destId="{77269867-0F2A-4EDC-A20D-D722C53B5B68}" srcOrd="0" destOrd="0" presId="urn:microsoft.com/office/officeart/2005/8/layout/bProcess4"/>
    <dgm:cxn modelId="{98414CE8-B40F-4A3A-ACDF-520E683BE61B}" type="presParOf" srcId="{78B8E7E1-86AB-4945-96E5-BEF3274340B7}" destId="{BA55863B-B2C8-4AE0-8F32-84CD6D7F49E7}" srcOrd="1" destOrd="0" presId="urn:microsoft.com/office/officeart/2005/8/layout/bProcess4"/>
    <dgm:cxn modelId="{6F0C1D23-AD36-484B-A5BF-CC8C2C8E933F}" type="presParOf" srcId="{81486603-7DB2-4436-8A57-5E0C681307DD}" destId="{96FAF356-2DF2-4620-87D6-147AD5E84819}" srcOrd="11" destOrd="0" presId="urn:microsoft.com/office/officeart/2005/8/layout/bProcess4"/>
    <dgm:cxn modelId="{B053789E-4B78-4008-A973-F9EC1CB328F6}" type="presParOf" srcId="{81486603-7DB2-4436-8A57-5E0C681307DD}" destId="{70E4382A-F336-427B-B74E-5787916A6441}" srcOrd="12" destOrd="0" presId="urn:microsoft.com/office/officeart/2005/8/layout/bProcess4"/>
    <dgm:cxn modelId="{56B257C8-8C57-4DA2-AE7F-EAD612D92077}" type="presParOf" srcId="{70E4382A-F336-427B-B74E-5787916A6441}" destId="{9165F12F-01BD-425E-BE0B-1C62B8E376FF}" srcOrd="0" destOrd="0" presId="urn:microsoft.com/office/officeart/2005/8/layout/bProcess4"/>
    <dgm:cxn modelId="{88C7EDAE-EBDC-4740-9D9C-41608B5246A4}" type="presParOf" srcId="{70E4382A-F336-427B-B74E-5787916A6441}" destId="{8A02BE4A-32BE-4530-9A72-C40E2BB9DF7E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045869-534A-4A55-8164-FF5A29D5BC2D}">
      <dsp:nvSpPr>
        <dsp:cNvPr id="0" name=""/>
        <dsp:cNvSpPr/>
      </dsp:nvSpPr>
      <dsp:spPr>
        <a:xfrm rot="5400000">
          <a:off x="-172108" y="1293476"/>
          <a:ext cx="1556031" cy="1380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344664-1C1E-47BA-AEA4-0A0F9E3AEF61}">
      <dsp:nvSpPr>
        <dsp:cNvPr id="0" name=""/>
        <dsp:cNvSpPr/>
      </dsp:nvSpPr>
      <dsp:spPr>
        <a:xfrm>
          <a:off x="110998" y="257906"/>
          <a:ext cx="1902392" cy="111105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#zagrożenia dla zdrowia fizycznego wynikające </a:t>
          </a:r>
          <a:br>
            <a:rPr lang="pl-PL" sz="1000" b="1" kern="1200"/>
          </a:br>
          <a:r>
            <a:rPr lang="pl-PL" sz="1000" b="1" kern="1200"/>
            <a:t>z długotrwałej postawy siedzącej długiego wpatrywania się </a:t>
          </a:r>
          <a:br>
            <a:rPr lang="pl-PL" sz="1000" b="1" kern="1200"/>
          </a:br>
          <a:r>
            <a:rPr lang="pl-PL" sz="1000" b="1" kern="1200"/>
            <a:t>w ekran</a:t>
          </a:r>
        </a:p>
      </dsp:txBody>
      <dsp:txXfrm>
        <a:off x="143540" y="290448"/>
        <a:ext cx="1837308" cy="1045969"/>
      </dsp:txXfrm>
    </dsp:sp>
    <dsp:sp modelId="{88FDCC01-5B35-4929-8B54-1D56671F767C}">
      <dsp:nvSpPr>
        <dsp:cNvPr id="0" name=""/>
        <dsp:cNvSpPr/>
      </dsp:nvSpPr>
      <dsp:spPr>
        <a:xfrm rot="5400000">
          <a:off x="-124926" y="2816049"/>
          <a:ext cx="1461667" cy="138098"/>
        </a:xfrm>
        <a:prstGeom prst="rect">
          <a:avLst/>
        </a:prstGeom>
        <a:solidFill>
          <a:schemeClr val="accent4">
            <a:hueOff val="371365"/>
            <a:satOff val="-11282"/>
            <a:lumOff val="372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27D76D-A43C-4E19-A158-038748B2438F}">
      <dsp:nvSpPr>
        <dsp:cNvPr id="0" name=""/>
        <dsp:cNvSpPr/>
      </dsp:nvSpPr>
      <dsp:spPr>
        <a:xfrm>
          <a:off x="113" y="1599123"/>
          <a:ext cx="2124162" cy="1564153"/>
        </a:xfrm>
        <a:prstGeom prst="roundRect">
          <a:avLst>
            <a:gd name="adj" fmla="val 10000"/>
          </a:avLst>
        </a:prstGeom>
        <a:solidFill>
          <a:schemeClr val="accent4">
            <a:hueOff val="309471"/>
            <a:satOff val="-9402"/>
            <a:lumOff val="310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#zagrożenia psychospołeczne, </a:t>
          </a:r>
          <a:br>
            <a:rPr lang="pl-PL" sz="1000" b="1" kern="1200"/>
          </a:br>
          <a:r>
            <a:rPr lang="pl-PL" sz="1000" b="1" kern="1200"/>
            <a:t>w tym: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-zagrożenia wynikające z używania urządzeń przenośnych w ruchu drogowym,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- zagrożenia wynikające z łatwego dostępu do treści szkodliwych </a:t>
          </a:r>
          <a:br>
            <a:rPr lang="pl-PL" sz="1000" b="1" kern="1200"/>
          </a:br>
          <a:r>
            <a:rPr lang="pl-PL" sz="1000" b="1" kern="1200"/>
            <a:t>z punktu </a:t>
          </a:r>
          <a:br>
            <a:rPr lang="pl-PL" sz="1000" b="1" kern="1200"/>
          </a:br>
          <a:r>
            <a:rPr lang="pl-PL" sz="1000" b="1" kern="1200"/>
            <a:t>widzenia etapu rozwojowego </a:t>
          </a:r>
        </a:p>
      </dsp:txBody>
      <dsp:txXfrm>
        <a:off x="45925" y="1644935"/>
        <a:ext cx="2032538" cy="1472529"/>
      </dsp:txXfrm>
    </dsp:sp>
    <dsp:sp modelId="{E69BAE44-178E-4735-BE38-A7A80756AA15}">
      <dsp:nvSpPr>
        <dsp:cNvPr id="0" name=""/>
        <dsp:cNvSpPr/>
      </dsp:nvSpPr>
      <dsp:spPr>
        <a:xfrm rot="21549572">
          <a:off x="610973" y="3531403"/>
          <a:ext cx="2661192" cy="138098"/>
        </a:xfrm>
        <a:prstGeom prst="rect">
          <a:avLst/>
        </a:prstGeom>
        <a:solidFill>
          <a:schemeClr val="accent4">
            <a:hueOff val="742729"/>
            <a:satOff val="-22564"/>
            <a:lumOff val="745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0F6488-A70F-460C-90FB-CFC2FD640F3D}">
      <dsp:nvSpPr>
        <dsp:cNvPr id="0" name=""/>
        <dsp:cNvSpPr/>
      </dsp:nvSpPr>
      <dsp:spPr>
        <a:xfrm>
          <a:off x="72438" y="3393440"/>
          <a:ext cx="1979512" cy="920653"/>
        </a:xfrm>
        <a:prstGeom prst="roundRect">
          <a:avLst>
            <a:gd name="adj" fmla="val 10000"/>
          </a:avLst>
        </a:prstGeom>
        <a:solidFill>
          <a:schemeClr val="accent4">
            <a:hueOff val="618941"/>
            <a:satOff val="-18803"/>
            <a:lumOff val="620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- zagrożenia polegające na zjawisku uzależnienia - traktowanego jako </a:t>
          </a:r>
          <a:br>
            <a:rPr lang="pl-PL" sz="1000" b="1" kern="1200"/>
          </a:br>
          <a:r>
            <a:rPr lang="pl-PL" sz="1000" b="1" kern="1200"/>
            <a:t>problematyczne używanie Internetu</a:t>
          </a:r>
          <a:r>
            <a:rPr lang="pl-PL" sz="800" b="1" kern="1200"/>
            <a:t>,</a:t>
          </a:r>
        </a:p>
      </dsp:txBody>
      <dsp:txXfrm>
        <a:off x="99403" y="3420405"/>
        <a:ext cx="1925582" cy="866723"/>
      </dsp:txXfrm>
    </dsp:sp>
    <dsp:sp modelId="{FA650CB2-C55C-435C-A24E-80DBE10FB6B4}">
      <dsp:nvSpPr>
        <dsp:cNvPr id="0" name=""/>
        <dsp:cNvSpPr/>
      </dsp:nvSpPr>
      <dsp:spPr>
        <a:xfrm rot="16139213">
          <a:off x="2715877" y="2955994"/>
          <a:ext cx="1103876" cy="138098"/>
        </a:xfrm>
        <a:prstGeom prst="rect">
          <a:avLst/>
        </a:prstGeom>
        <a:solidFill>
          <a:schemeClr val="accent4">
            <a:hueOff val="1114094"/>
            <a:satOff val="-33846"/>
            <a:lumOff val="1117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F9BCEF-29E5-4045-9DC7-5F71A99C3190}">
      <dsp:nvSpPr>
        <dsp:cNvPr id="0" name=""/>
        <dsp:cNvSpPr/>
      </dsp:nvSpPr>
      <dsp:spPr>
        <a:xfrm>
          <a:off x="2679315" y="3354404"/>
          <a:ext cx="2109094" cy="920653"/>
        </a:xfrm>
        <a:prstGeom prst="roundRect">
          <a:avLst>
            <a:gd name="adj" fmla="val 10000"/>
          </a:avLst>
        </a:prstGeom>
        <a:solidFill>
          <a:schemeClr val="accent4">
            <a:hueOff val="928412"/>
            <a:satOff val="-28205"/>
            <a:lumOff val="9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- zagrożenia polegające na zjawisku uzależnienia - traktowanego jako </a:t>
          </a:r>
          <a:br>
            <a:rPr lang="pl-PL" sz="1000" b="1" kern="1200"/>
          </a:br>
          <a:r>
            <a:rPr lang="pl-PL" sz="1000" b="1" kern="1200"/>
            <a:t>problematyczne używanie Internetu </a:t>
          </a:r>
        </a:p>
      </dsp:txBody>
      <dsp:txXfrm>
        <a:off x="2706280" y="3381369"/>
        <a:ext cx="2055164" cy="866723"/>
      </dsp:txXfrm>
    </dsp:sp>
    <dsp:sp modelId="{0DAF898F-0ECF-4338-8DEC-B062B5414601}">
      <dsp:nvSpPr>
        <dsp:cNvPr id="0" name=""/>
        <dsp:cNvSpPr/>
      </dsp:nvSpPr>
      <dsp:spPr>
        <a:xfrm rot="16200000">
          <a:off x="2686686" y="1824695"/>
          <a:ext cx="1142739" cy="138098"/>
        </a:xfrm>
        <a:prstGeom prst="rect">
          <a:avLst/>
        </a:prstGeom>
        <a:solidFill>
          <a:schemeClr val="accent4">
            <a:hueOff val="1485459"/>
            <a:satOff val="-45128"/>
            <a:lumOff val="149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4E8305-5CDD-43A0-BA9E-5E82E42129B2}">
      <dsp:nvSpPr>
        <dsp:cNvPr id="0" name=""/>
        <dsp:cNvSpPr/>
      </dsp:nvSpPr>
      <dsp:spPr>
        <a:xfrm>
          <a:off x="2630636" y="2242623"/>
          <a:ext cx="2167417" cy="920653"/>
        </a:xfrm>
        <a:prstGeom prst="roundRect">
          <a:avLst>
            <a:gd name="adj" fmla="val 10000"/>
          </a:avLst>
        </a:prstGeom>
        <a:solidFill>
          <a:schemeClr val="accent4">
            <a:hueOff val="1237882"/>
            <a:satOff val="-37607"/>
            <a:lumOff val="124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#zagrożenia psychospołeczne, w tym: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-zagrożenia wynikające z używania urządzeń przenośnych w ruchu drogowym,</a:t>
          </a:r>
        </a:p>
      </dsp:txBody>
      <dsp:txXfrm>
        <a:off x="2657601" y="2269588"/>
        <a:ext cx="2113487" cy="866723"/>
      </dsp:txXfrm>
    </dsp:sp>
    <dsp:sp modelId="{96FAF356-2DF2-4620-87D6-147AD5E84819}">
      <dsp:nvSpPr>
        <dsp:cNvPr id="0" name=""/>
        <dsp:cNvSpPr/>
      </dsp:nvSpPr>
      <dsp:spPr>
        <a:xfrm rot="8234">
          <a:off x="3258053" y="1255836"/>
          <a:ext cx="2096170" cy="138098"/>
        </a:xfrm>
        <a:prstGeom prst="rect">
          <a:avLst/>
        </a:prstGeom>
        <a:solidFill>
          <a:schemeClr val="accent4">
            <a:hueOff val="1856823"/>
            <a:satOff val="-56410"/>
            <a:lumOff val="1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55863B-B2C8-4AE0-8F32-84CD6D7F49E7}">
      <dsp:nvSpPr>
        <dsp:cNvPr id="0" name=""/>
        <dsp:cNvSpPr/>
      </dsp:nvSpPr>
      <dsp:spPr>
        <a:xfrm>
          <a:off x="2947133" y="1091806"/>
          <a:ext cx="1534422" cy="920653"/>
        </a:xfrm>
        <a:prstGeom prst="roundRect">
          <a:avLst>
            <a:gd name="adj" fmla="val 10000"/>
          </a:avLst>
        </a:prstGeom>
        <a:solidFill>
          <a:schemeClr val="accent4">
            <a:hueOff val="1547353"/>
            <a:satOff val="-47008"/>
            <a:lumOff val="1552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- zagrożenia wynikające z łatwego dostępu do treści szkodliwych z punktu </a:t>
          </a:r>
          <a:br>
            <a:rPr lang="pl-PL" sz="1000" b="1" kern="1200"/>
          </a:br>
          <a:r>
            <a:rPr lang="pl-PL" sz="1000" b="1" kern="1200"/>
            <a:t>widzenia etapu rozwojowego </a:t>
          </a:r>
        </a:p>
      </dsp:txBody>
      <dsp:txXfrm>
        <a:off x="2974098" y="1118771"/>
        <a:ext cx="1480492" cy="866723"/>
      </dsp:txXfrm>
    </dsp:sp>
    <dsp:sp modelId="{8A02BE4A-32BE-4530-9A72-C40E2BB9DF7E}">
      <dsp:nvSpPr>
        <dsp:cNvPr id="0" name=""/>
        <dsp:cNvSpPr/>
      </dsp:nvSpPr>
      <dsp:spPr>
        <a:xfrm>
          <a:off x="5047336" y="1100865"/>
          <a:ext cx="1534422" cy="920653"/>
        </a:xfrm>
        <a:prstGeom prst="roundRect">
          <a:avLst>
            <a:gd name="adj" fmla="val 10000"/>
          </a:avLst>
        </a:prstGeom>
        <a:solidFill>
          <a:schemeClr val="accent4">
            <a:hueOff val="1856823"/>
            <a:satOff val="-56410"/>
            <a:lumOff val="1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- zagrożenia związane </a:t>
          </a:r>
          <a:br>
            <a:rPr lang="pl-PL" sz="1000" b="1" kern="1200"/>
          </a:br>
          <a:r>
            <a:rPr lang="pl-PL" sz="1000" b="1" kern="1200"/>
            <a:t>z ujawnieniem danych osobowych i lokalizacji nastolatka </a:t>
          </a:r>
        </a:p>
      </dsp:txBody>
      <dsp:txXfrm>
        <a:off x="5074301" y="1127830"/>
        <a:ext cx="1480492" cy="8667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7B48-FDF5-45AC-BB1B-33E23479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Zawiercie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Nocek</dc:creator>
  <cp:keywords/>
  <dc:description/>
  <cp:lastModifiedBy>PSSE_Zawiercie</cp:lastModifiedBy>
  <cp:revision>55</cp:revision>
  <cp:lastPrinted>2021-08-31T09:03:00Z</cp:lastPrinted>
  <dcterms:created xsi:type="dcterms:W3CDTF">2021-08-27T08:12:00Z</dcterms:created>
  <dcterms:modified xsi:type="dcterms:W3CDTF">2021-08-31T09:24:00Z</dcterms:modified>
</cp:coreProperties>
</file>